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09" w:rsidRPr="00EA6809" w:rsidRDefault="00EA6809" w:rsidP="00875FAC">
      <w:pPr>
        <w:pStyle w:val="NormalWeb"/>
        <w:spacing w:after="240" w:afterAutospacing="0"/>
        <w:rPr>
          <w:rStyle w:val="Strong"/>
          <w:u w:val="single"/>
        </w:rPr>
      </w:pPr>
      <w:r w:rsidRPr="00EA6809">
        <w:rPr>
          <w:rStyle w:val="Strong"/>
          <w:u w:val="single"/>
        </w:rPr>
        <w:t>Learning Specialist Job Description</w:t>
      </w:r>
    </w:p>
    <w:p w:rsidR="00EA6809" w:rsidRDefault="00EA6809" w:rsidP="00875FAC">
      <w:pPr>
        <w:pStyle w:val="NormalWeb"/>
        <w:spacing w:after="240" w:afterAutospacing="0"/>
        <w:rPr>
          <w:rStyle w:val="Strong"/>
        </w:rPr>
      </w:pPr>
      <w:r>
        <w:rPr>
          <w:rStyle w:val="Strong"/>
        </w:rPr>
        <w:t>Required: Bachelor of Science Degree in Special Education and Experience</w:t>
      </w:r>
    </w:p>
    <w:p w:rsidR="00EA6809" w:rsidRDefault="00EA6809" w:rsidP="00875FAC">
      <w:pPr>
        <w:pStyle w:val="NormalWeb"/>
        <w:spacing w:after="240" w:afterAutospacing="0"/>
        <w:rPr>
          <w:rStyle w:val="Strong"/>
        </w:rPr>
      </w:pPr>
      <w:r>
        <w:rPr>
          <w:rStyle w:val="Strong"/>
        </w:rPr>
        <w:t>Preferred: Graduate Degree in Special Education</w:t>
      </w:r>
    </w:p>
    <w:p w:rsidR="00EA6809" w:rsidRDefault="00EA6809" w:rsidP="00875FAC">
      <w:pPr>
        <w:pStyle w:val="NormalWeb"/>
        <w:spacing w:after="240" w:afterAutospacing="0"/>
        <w:rPr>
          <w:rStyle w:val="Strong"/>
        </w:rPr>
      </w:pPr>
      <w:r>
        <w:rPr>
          <w:rStyle w:val="Strong"/>
        </w:rPr>
        <w:t>Reports to: School Principal</w:t>
      </w:r>
    </w:p>
    <w:p w:rsidR="00EA6809" w:rsidRPr="00EA6809" w:rsidRDefault="00EA6809" w:rsidP="00875FAC">
      <w:pPr>
        <w:pStyle w:val="NormalWeb"/>
        <w:spacing w:after="240" w:afterAutospacing="0"/>
        <w:rPr>
          <w:rStyle w:val="Strong"/>
          <w:u w:val="single"/>
        </w:rPr>
      </w:pPr>
      <w:r w:rsidRPr="00EA6809">
        <w:rPr>
          <w:rStyle w:val="Strong"/>
          <w:u w:val="single"/>
        </w:rPr>
        <w:t>General Description</w:t>
      </w:r>
    </w:p>
    <w:p w:rsidR="00875FAC" w:rsidRDefault="00875FAC" w:rsidP="00875FAC">
      <w:pPr>
        <w:pStyle w:val="NormalWeb"/>
        <w:spacing w:after="240" w:afterAutospacing="0"/>
      </w:pPr>
      <w:r>
        <w:rPr>
          <w:rStyle w:val="Strong"/>
        </w:rPr>
        <w:t xml:space="preserve">1) </w:t>
      </w:r>
      <w:r>
        <w:t>Maintain accurate and complete student records, and prepare reports on children and activities, as required by laws, district policies, and administrative regulations.</w:t>
      </w:r>
    </w:p>
    <w:p w:rsidR="00875FAC" w:rsidRDefault="00875FAC" w:rsidP="00875FAC">
      <w:pPr>
        <w:pStyle w:val="NormalWeb"/>
        <w:spacing w:after="240" w:afterAutospacing="0"/>
      </w:pPr>
      <w:r>
        <w:rPr>
          <w:rStyle w:val="Strong"/>
        </w:rPr>
        <w:t xml:space="preserve">2) </w:t>
      </w:r>
      <w:r>
        <w:t>Teach socially acceptable behavior, employing techniques such as behavior modification and positive reinforcement.</w:t>
      </w:r>
      <w:r>
        <w:br/>
      </w:r>
      <w:r>
        <w:br/>
      </w:r>
      <w:r>
        <w:rPr>
          <w:rStyle w:val="Strong"/>
        </w:rPr>
        <w:t xml:space="preserve">3) </w:t>
      </w:r>
      <w:r>
        <w:t>Prepare materials and classrooms for class activities.</w:t>
      </w:r>
      <w:r>
        <w:br/>
      </w:r>
      <w:r>
        <w:br/>
      </w:r>
      <w:r>
        <w:rPr>
          <w:rStyle w:val="Strong"/>
        </w:rPr>
        <w:t xml:space="preserve">4) </w:t>
      </w:r>
      <w:r>
        <w:t>Establish and enforce rules for behavior and policies and procedures to maintain order among students.</w:t>
      </w:r>
      <w:r>
        <w:br/>
      </w:r>
      <w:r>
        <w:br/>
      </w:r>
      <w:r>
        <w:rPr>
          <w:rStyle w:val="Strong"/>
        </w:rPr>
        <w:t xml:space="preserve">5) </w:t>
      </w:r>
      <w:r>
        <w:t>Confer with parents, administrators, testing specialists, social workers, and professionals to develop individual educational plans designed to promote students' educational, physical, and social development.</w:t>
      </w:r>
      <w:r>
        <w:br/>
      </w:r>
      <w:r>
        <w:br/>
      </w:r>
      <w:r>
        <w:rPr>
          <w:rStyle w:val="Strong"/>
        </w:rPr>
        <w:t xml:space="preserve">6) </w:t>
      </w:r>
      <w:r>
        <w:t>Instruct through lectures, discussions, and demonstrations in one or more subjects such as English, mathematics, or social studies.</w:t>
      </w:r>
    </w:p>
    <w:p w:rsidR="00875FAC" w:rsidRDefault="00875FAC" w:rsidP="00875FAC">
      <w:pPr>
        <w:pStyle w:val="NormalWeb"/>
      </w:pPr>
      <w:r>
        <w:rPr>
          <w:rStyle w:val="Strong"/>
        </w:rPr>
        <w:t xml:space="preserve">7) </w:t>
      </w:r>
      <w:r>
        <w:t>Employ special educational strategies and techniques during instruction to improve the development of sensory- and perceptual-motor skills, language, cognition, and memory.</w:t>
      </w:r>
      <w:r>
        <w:br/>
      </w:r>
      <w:r>
        <w:br/>
      </w:r>
      <w:r>
        <w:rPr>
          <w:rStyle w:val="Strong"/>
        </w:rPr>
        <w:t xml:space="preserve">8) </w:t>
      </w:r>
      <w:r>
        <w:t>Plan and conduct activities for a balanced program of instruction, demonstration, and work time that provides students with opportunities to observe, question, and investigate.</w:t>
      </w:r>
      <w:r>
        <w:br/>
      </w:r>
      <w:r>
        <w:br/>
      </w:r>
      <w:r>
        <w:rPr>
          <w:rStyle w:val="Strong"/>
        </w:rPr>
        <w:t xml:space="preserve">9) </w:t>
      </w:r>
      <w:r>
        <w:t>Teach personal development skills such as goal setting, independence, and self-advocacy.</w:t>
      </w:r>
    </w:p>
    <w:p w:rsidR="00EA6809" w:rsidRPr="00EA6809" w:rsidRDefault="00EA6809" w:rsidP="00875FAC">
      <w:pPr>
        <w:pStyle w:val="NormalWeb"/>
        <w:rPr>
          <w:b/>
          <w:u w:val="single"/>
        </w:rPr>
      </w:pPr>
      <w:r w:rsidRPr="00EA6809">
        <w:rPr>
          <w:b/>
          <w:u w:val="single"/>
        </w:rPr>
        <w:t>Activities</w:t>
      </w:r>
    </w:p>
    <w:p w:rsidR="00EA6809" w:rsidRDefault="00EA6809" w:rsidP="00EA6809">
      <w:pPr>
        <w:pStyle w:val="NormalWeb"/>
        <w:spacing w:after="240" w:afterAutospacing="0"/>
      </w:pPr>
      <w:r w:rsidRPr="00EA6809">
        <w:rPr>
          <w:rStyle w:val="Strong"/>
          <w:b w:val="0"/>
        </w:rPr>
        <w:t>1) Establishing and Maintaining Interpersonal Relationships</w:t>
      </w:r>
      <w:r w:rsidRPr="00EA6809">
        <w:rPr>
          <w:b/>
        </w:rPr>
        <w:t xml:space="preserve"> --</w:t>
      </w:r>
      <w:r>
        <w:t xml:space="preserve"> Developing constructive and cooperative working relationships with others, and maintaining them over time.</w:t>
      </w:r>
      <w:r>
        <w:br/>
      </w:r>
    </w:p>
    <w:p w:rsidR="00EA6809" w:rsidRDefault="00EA6809" w:rsidP="00EA6809">
      <w:pPr>
        <w:pStyle w:val="NormalWeb"/>
        <w:spacing w:after="240" w:afterAutospacing="0"/>
      </w:pPr>
      <w:r w:rsidRPr="00EA6809">
        <w:rPr>
          <w:rStyle w:val="Strong"/>
          <w:b w:val="0"/>
        </w:rPr>
        <w:t>2) Communicating with Supervisors, Peers, or Subordinates</w:t>
      </w:r>
      <w:r w:rsidRPr="00EA6809">
        <w:rPr>
          <w:b/>
        </w:rPr>
        <w:t xml:space="preserve"> -- </w:t>
      </w:r>
      <w:r>
        <w:t>Providing information to supervisors, co-workers, and subordinates by telephone, in written form, e-mail, or in person.</w:t>
      </w:r>
      <w:r>
        <w:br/>
      </w:r>
      <w:r>
        <w:br/>
      </w:r>
      <w:r>
        <w:br/>
      </w:r>
      <w:r w:rsidRPr="00EA6809">
        <w:rPr>
          <w:rStyle w:val="Strong"/>
          <w:b w:val="0"/>
        </w:rPr>
        <w:lastRenderedPageBreak/>
        <w:t>3) Training and Teaching Others</w:t>
      </w:r>
      <w:r w:rsidRPr="00EA6809">
        <w:rPr>
          <w:b/>
        </w:rPr>
        <w:t xml:space="preserve"> --</w:t>
      </w:r>
      <w:r>
        <w:t xml:space="preserve"> Identifying the educational needs of others, developing formal educational or training programs or classes, and teaching or instructing others.</w:t>
      </w:r>
      <w:r>
        <w:br/>
      </w:r>
      <w:r>
        <w:br/>
      </w:r>
      <w:r>
        <w:br/>
      </w:r>
      <w:r w:rsidRPr="00EA6809">
        <w:rPr>
          <w:rStyle w:val="Strong"/>
          <w:b w:val="0"/>
        </w:rPr>
        <w:t>4) Organizing, Planning, and Prioritizing Work</w:t>
      </w:r>
      <w:r w:rsidRPr="00EA6809">
        <w:rPr>
          <w:b/>
        </w:rPr>
        <w:t xml:space="preserve"> --</w:t>
      </w:r>
      <w:r>
        <w:t xml:space="preserve"> Developing specific goals and plans to prioritize, organize, and accomplish your work.</w:t>
      </w:r>
      <w:r>
        <w:br/>
      </w:r>
      <w:r>
        <w:br/>
      </w:r>
      <w:r>
        <w:br/>
      </w:r>
      <w:r w:rsidRPr="00EA6809">
        <w:rPr>
          <w:rStyle w:val="Strong"/>
          <w:b w:val="0"/>
        </w:rPr>
        <w:t>5) Documenting/Recording Information</w:t>
      </w:r>
      <w:r w:rsidRPr="00EA6809">
        <w:rPr>
          <w:b/>
        </w:rPr>
        <w:t xml:space="preserve"> --</w:t>
      </w:r>
      <w:r>
        <w:t xml:space="preserve"> Entering, transcribing, recording, storing, or maintaining information in written or electronic/magnetic form.</w:t>
      </w:r>
      <w:r>
        <w:br/>
      </w:r>
    </w:p>
    <w:p w:rsidR="00EA6809" w:rsidRDefault="00EA6809" w:rsidP="00EA6809">
      <w:pPr>
        <w:pStyle w:val="NormalWeb"/>
      </w:pPr>
      <w:r w:rsidRPr="00EA6809">
        <w:rPr>
          <w:rStyle w:val="Strong"/>
          <w:b w:val="0"/>
        </w:rPr>
        <w:t>6) Getting Information</w:t>
      </w:r>
      <w:r w:rsidRPr="00EA6809">
        <w:rPr>
          <w:b/>
        </w:rPr>
        <w:t xml:space="preserve"> --</w:t>
      </w:r>
      <w:r>
        <w:t xml:space="preserve"> Observing, receiving, and otherwise obtaining information from all relevant sources.</w:t>
      </w:r>
      <w:r>
        <w:br/>
      </w:r>
      <w:r>
        <w:br/>
      </w:r>
      <w:r>
        <w:br/>
      </w:r>
      <w:r w:rsidRPr="00EA6809">
        <w:rPr>
          <w:rStyle w:val="Strong"/>
          <w:b w:val="0"/>
        </w:rPr>
        <w:t>7) Making Decisions and Solving Problems</w:t>
      </w:r>
      <w:r w:rsidRPr="00EA6809">
        <w:rPr>
          <w:b/>
        </w:rPr>
        <w:t xml:space="preserve"> --</w:t>
      </w:r>
      <w:r>
        <w:t xml:space="preserve"> Analyzing information and evaluating results to choose the best solution and solve problems.</w:t>
      </w:r>
      <w:r>
        <w:br/>
      </w:r>
      <w:r>
        <w:br/>
      </w:r>
      <w:r>
        <w:br/>
      </w:r>
      <w:r w:rsidRPr="00EA6809">
        <w:rPr>
          <w:rStyle w:val="Strong"/>
          <w:b w:val="0"/>
        </w:rPr>
        <w:t>8) Resolving Conflicts and Negotiating with Others</w:t>
      </w:r>
      <w:r w:rsidRPr="00EA6809">
        <w:rPr>
          <w:b/>
        </w:rPr>
        <w:t xml:space="preserve"> --</w:t>
      </w:r>
      <w:r>
        <w:t xml:space="preserve"> Handling complaints, settling disputes, and resolving grievances and conflicts, or otherwise negotiating with others.</w:t>
      </w:r>
      <w:r>
        <w:br/>
      </w:r>
      <w:r>
        <w:br/>
      </w:r>
      <w:r>
        <w:br/>
      </w:r>
      <w:r w:rsidRPr="00EA6809">
        <w:rPr>
          <w:rStyle w:val="Strong"/>
          <w:b w:val="0"/>
        </w:rPr>
        <w:t>9) Thinking Creatively</w:t>
      </w:r>
      <w:r>
        <w:t xml:space="preserve"> -- Developing, designing, or creating new applications, ideas, relationships, systems, or products, including artistic contributions.</w:t>
      </w:r>
    </w:p>
    <w:p w:rsidR="00EA6809" w:rsidRDefault="00EA6809" w:rsidP="00875FAC">
      <w:pPr>
        <w:pStyle w:val="NormalWeb"/>
      </w:pPr>
    </w:p>
    <w:p w:rsidR="00EA6809" w:rsidRDefault="00EA6809" w:rsidP="00875FAC">
      <w:pPr>
        <w:pStyle w:val="NormalWeb"/>
      </w:pPr>
    </w:p>
    <w:p w:rsidR="009A746C" w:rsidRDefault="009A746C"/>
    <w:sectPr w:rsidR="009A746C" w:rsidSect="009A7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875FAC"/>
    <w:rsid w:val="00875FAC"/>
    <w:rsid w:val="009A746C"/>
    <w:rsid w:val="00EA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5F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1</cp:revision>
  <dcterms:created xsi:type="dcterms:W3CDTF">2017-02-08T17:58:00Z</dcterms:created>
  <dcterms:modified xsi:type="dcterms:W3CDTF">2017-02-08T18:52:00Z</dcterms:modified>
</cp:coreProperties>
</file>